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5C" w:rsidRPr="00140EBD" w:rsidRDefault="0021095C" w:rsidP="0021095C">
      <w:pPr>
        <w:rPr>
          <w:rFonts w:ascii="Arial" w:hAnsi="Arial" w:cs="Arial"/>
          <w:sz w:val="24"/>
          <w:szCs w:val="24"/>
        </w:rPr>
      </w:pPr>
      <w:r w:rsidRPr="00140EBD">
        <w:rPr>
          <w:rFonts w:ascii="Arial" w:hAnsi="Arial" w:cs="Arial"/>
          <w:sz w:val="24"/>
          <w:szCs w:val="24"/>
        </w:rPr>
        <w:t>Szakma</w:t>
      </w:r>
      <w:r w:rsidR="008F6F46">
        <w:rPr>
          <w:rFonts w:ascii="Arial" w:hAnsi="Arial" w:cs="Arial"/>
          <w:sz w:val="24"/>
          <w:szCs w:val="24"/>
        </w:rPr>
        <w:t>i beszámoló - Pécsi Vonósok 2020</w:t>
      </w:r>
    </w:p>
    <w:p w:rsidR="006E0A5C" w:rsidRDefault="0021095C" w:rsidP="0021095C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20</w:t>
      </w:r>
      <w:r w:rsidR="006E0A5C">
        <w:rPr>
          <w:rFonts w:ascii="Arial" w:hAnsi="Arial" w:cs="Arial"/>
          <w:sz w:val="24"/>
          <w:szCs w:val="24"/>
        </w:rPr>
        <w:t>20-as évet maximális</w:t>
      </w:r>
      <w:r w:rsidR="006525FB">
        <w:rPr>
          <w:rFonts w:ascii="Arial" w:hAnsi="Arial" w:cs="Arial"/>
          <w:sz w:val="24"/>
          <w:szCs w:val="24"/>
        </w:rPr>
        <w:t xml:space="preserve"> biztonsággal nevezhetjük a legrosszabb </w:t>
      </w:r>
      <w:r w:rsidR="006E0A5C">
        <w:rPr>
          <w:rFonts w:ascii="Arial" w:hAnsi="Arial" w:cs="Arial"/>
          <w:sz w:val="24"/>
          <w:szCs w:val="24"/>
        </w:rPr>
        <w:t>esztendőnek</w:t>
      </w:r>
      <w:r w:rsidR="006525FB">
        <w:rPr>
          <w:rFonts w:ascii="Arial" w:hAnsi="Arial" w:cs="Arial"/>
          <w:sz w:val="24"/>
          <w:szCs w:val="24"/>
        </w:rPr>
        <w:t xml:space="preserve"> a Pécsi Vonósok történetében. Az év első negyedében beinduló világméretű járvány </w:t>
      </w:r>
      <w:r w:rsidR="006E0A5C">
        <w:rPr>
          <w:rFonts w:ascii="Arial" w:hAnsi="Arial" w:cs="Arial"/>
          <w:sz w:val="24"/>
          <w:szCs w:val="24"/>
        </w:rPr>
        <w:t xml:space="preserve">teljesen </w:t>
      </w:r>
      <w:r w:rsidR="006525FB">
        <w:rPr>
          <w:rFonts w:ascii="Arial" w:hAnsi="Arial" w:cs="Arial"/>
          <w:sz w:val="24"/>
          <w:szCs w:val="24"/>
        </w:rPr>
        <w:t>ellehetetlenítette a szakmai munkát. A gyülekezések tiltásával és a közösségi terek bezárásával a fizikai találkozás</w:t>
      </w:r>
      <w:r w:rsidR="008F6F46">
        <w:rPr>
          <w:rFonts w:ascii="Arial" w:hAnsi="Arial" w:cs="Arial"/>
          <w:sz w:val="24"/>
          <w:szCs w:val="24"/>
        </w:rPr>
        <w:t>i lehetőségének</w:t>
      </w:r>
      <w:r w:rsidR="006525FB">
        <w:rPr>
          <w:rFonts w:ascii="Arial" w:hAnsi="Arial" w:cs="Arial"/>
          <w:sz w:val="24"/>
          <w:szCs w:val="24"/>
        </w:rPr>
        <w:t xml:space="preserve"> megszűnésével az együtt zenélés</w:t>
      </w:r>
      <w:r w:rsidR="008F6F46">
        <w:rPr>
          <w:rFonts w:ascii="Arial" w:hAnsi="Arial" w:cs="Arial"/>
          <w:sz w:val="24"/>
          <w:szCs w:val="24"/>
        </w:rPr>
        <w:t xml:space="preserve"> hónapokig esélytelenné vált</w:t>
      </w:r>
      <w:r w:rsidR="006E0A5C">
        <w:rPr>
          <w:rFonts w:ascii="Arial" w:hAnsi="Arial" w:cs="Arial"/>
          <w:sz w:val="24"/>
          <w:szCs w:val="24"/>
        </w:rPr>
        <w:t>. A nyár után</w:t>
      </w:r>
      <w:r>
        <w:rPr>
          <w:rFonts w:ascii="Arial" w:hAnsi="Arial" w:cs="Arial"/>
          <w:sz w:val="24"/>
          <w:szCs w:val="24"/>
        </w:rPr>
        <w:t xml:space="preserve"> reményteli várakozással indultu</w:t>
      </w:r>
      <w:r w:rsidR="006525FB">
        <w:rPr>
          <w:rFonts w:ascii="Arial" w:hAnsi="Arial" w:cs="Arial"/>
          <w:sz w:val="24"/>
          <w:szCs w:val="24"/>
        </w:rPr>
        <w:t>nk az új évadnak, több fellépés tervével, de már szeptemberben sorra lemondták a szervezők a programokat, és novemberben új</w:t>
      </w:r>
      <w:r w:rsidR="008F6F46">
        <w:rPr>
          <w:rFonts w:ascii="Arial" w:hAnsi="Arial" w:cs="Arial"/>
          <w:sz w:val="24"/>
          <w:szCs w:val="24"/>
        </w:rPr>
        <w:t>r</w:t>
      </w:r>
      <w:r w:rsidR="006525FB">
        <w:rPr>
          <w:rFonts w:ascii="Arial" w:hAnsi="Arial" w:cs="Arial"/>
          <w:sz w:val="24"/>
          <w:szCs w:val="24"/>
        </w:rPr>
        <w:t>a hosszú kényszerszünet következett. Az őszi próbákat még a kötelező maszkviselés és távolságtartás mellett is vállalta a zenekar nagy része, de megbetegedések, munkahelyi, vagy családi érintettség miatti házi karanténok elrendelése tized</w:t>
      </w:r>
      <w:r w:rsidR="006E0A5C">
        <w:rPr>
          <w:rFonts w:ascii="Arial" w:hAnsi="Arial" w:cs="Arial"/>
          <w:sz w:val="24"/>
          <w:szCs w:val="24"/>
        </w:rPr>
        <w:t>elte a próbára járók számát. A</w:t>
      </w:r>
      <w:r w:rsidR="006525FB">
        <w:rPr>
          <w:rFonts w:ascii="Arial" w:hAnsi="Arial" w:cs="Arial"/>
          <w:sz w:val="24"/>
          <w:szCs w:val="24"/>
        </w:rPr>
        <w:t xml:space="preserve"> folyamatos zenei építkezésről</w:t>
      </w:r>
      <w:r w:rsidR="006E0A5C">
        <w:rPr>
          <w:rFonts w:ascii="Arial" w:hAnsi="Arial" w:cs="Arial"/>
          <w:sz w:val="24"/>
          <w:szCs w:val="24"/>
        </w:rPr>
        <w:t xml:space="preserve"> ily módon</w:t>
      </w:r>
      <w:r w:rsidR="006525FB">
        <w:rPr>
          <w:rFonts w:ascii="Arial" w:hAnsi="Arial" w:cs="Arial"/>
          <w:sz w:val="24"/>
          <w:szCs w:val="24"/>
        </w:rPr>
        <w:t xml:space="preserve"> szó sem lehetett, csupán a közösség ápolása, a hangszeres játék szinten tartása volt a cél.</w:t>
      </w:r>
      <w:r w:rsidR="006E0A5C">
        <w:rPr>
          <w:rFonts w:ascii="Arial" w:hAnsi="Arial" w:cs="Arial"/>
          <w:sz w:val="24"/>
          <w:szCs w:val="24"/>
        </w:rPr>
        <w:t xml:space="preserve"> </w:t>
      </w:r>
    </w:p>
    <w:p w:rsidR="006E0A5C" w:rsidRDefault="006E0A5C" w:rsidP="0021095C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Fájdalom, hogy a hagyományos karácsonyi ünnepünket sem volt módunk megtartani, és csak a jobb folytatásban bízhattunk. A közösségi kapcsolatokat igyekeztünk fenntartani az internet segítségével,</w:t>
      </w:r>
      <w:r w:rsidR="008F6F46">
        <w:rPr>
          <w:rFonts w:ascii="Arial" w:hAnsi="Arial" w:cs="Arial"/>
          <w:sz w:val="24"/>
          <w:szCs w:val="24"/>
        </w:rPr>
        <w:t xml:space="preserve"> de az idő </w:t>
      </w:r>
      <w:proofErr w:type="spellStart"/>
      <w:r w:rsidR="008F6F46">
        <w:rPr>
          <w:rFonts w:ascii="Arial" w:hAnsi="Arial" w:cs="Arial"/>
          <w:sz w:val="24"/>
          <w:szCs w:val="24"/>
        </w:rPr>
        <w:t>előrehaladtával</w:t>
      </w:r>
      <w:proofErr w:type="spellEnd"/>
      <w:r>
        <w:rPr>
          <w:rFonts w:ascii="Arial" w:hAnsi="Arial" w:cs="Arial"/>
          <w:sz w:val="24"/>
          <w:szCs w:val="24"/>
        </w:rPr>
        <w:t xml:space="preserve"> egyre nagyobb</w:t>
      </w:r>
      <w:r w:rsidR="008F6F46">
        <w:rPr>
          <w:rFonts w:ascii="Arial" w:hAnsi="Arial" w:cs="Arial"/>
          <w:sz w:val="24"/>
          <w:szCs w:val="24"/>
        </w:rPr>
        <w:t>nak tűnt a tá</w:t>
      </w:r>
      <w:r>
        <w:rPr>
          <w:rFonts w:ascii="Arial" w:hAnsi="Arial" w:cs="Arial"/>
          <w:sz w:val="24"/>
          <w:szCs w:val="24"/>
        </w:rPr>
        <w:t xml:space="preserve">volság </w:t>
      </w:r>
      <w:r w:rsidR="008F6F46">
        <w:rPr>
          <w:rFonts w:ascii="Arial" w:hAnsi="Arial" w:cs="Arial"/>
          <w:sz w:val="24"/>
          <w:szCs w:val="24"/>
        </w:rPr>
        <w:t>a zenekar tagjai között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80D48" w:rsidRDefault="006E0A5C" w:rsidP="0021095C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Reményünk, hogy a vírus visszaszorításával hamarosan újra indulhatnak a próbák, koncertek, és a zenekar megújult lelkesedéssel, a közös zenélés lehetőségét </w:t>
      </w:r>
      <w:r w:rsidR="00080D48">
        <w:rPr>
          <w:rFonts w:ascii="Arial" w:hAnsi="Arial" w:cs="Arial"/>
          <w:sz w:val="24"/>
          <w:szCs w:val="24"/>
        </w:rPr>
        <w:t xml:space="preserve">hétről-hétre </w:t>
      </w:r>
      <w:r>
        <w:rPr>
          <w:rFonts w:ascii="Arial" w:hAnsi="Arial" w:cs="Arial"/>
          <w:sz w:val="24"/>
          <w:szCs w:val="24"/>
        </w:rPr>
        <w:t>még nagyobb kincsként értékelve folytatja életét.</w:t>
      </w:r>
    </w:p>
    <w:p w:rsidR="00080D48" w:rsidRDefault="00080D48" w:rsidP="0021095C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6F46" w:rsidRDefault="008F6F46" w:rsidP="0021095C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0D48" w:rsidRDefault="00080D48" w:rsidP="0021095C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Tervezett – elmaradt - fellépéseink 2020-ban:</w:t>
      </w:r>
    </w:p>
    <w:p w:rsidR="0021095C" w:rsidRDefault="0021095C" w:rsidP="0021095C">
      <w:pPr>
        <w:tabs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0D48" w:rsidRPr="00080D48" w:rsidRDefault="00080D48" w:rsidP="00080D48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0" w:name="_GoBack"/>
      <w:bookmarkEnd w:id="0"/>
      <w:r w:rsidRPr="00080D48">
        <w:rPr>
          <w:rFonts w:ascii="Arial" w:eastAsia="Times New Roman" w:hAnsi="Arial" w:cs="Arial"/>
          <w:b/>
          <w:sz w:val="24"/>
          <w:szCs w:val="24"/>
          <w:lang w:eastAsia="hu-HU"/>
        </w:rPr>
        <w:t>2020. ÁPRILIS 9. 23 óra – Baptista Templom - Nagypéntekre virrasztó – Zenés elmélkedés a Pécsi Vonósokkal, vezényel Győri Kornél</w:t>
      </w:r>
    </w:p>
    <w:p w:rsidR="00080D48" w:rsidRPr="00080D48" w:rsidRDefault="00080D48" w:rsidP="00080D48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1095C" w:rsidRDefault="00080D48" w:rsidP="0021095C">
      <w:pPr>
        <w:tabs>
          <w:tab w:val="left" w:pos="269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2020. MÁJUS 30</w:t>
      </w:r>
      <w:r w:rsidR="0021095C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21095C">
        <w:rPr>
          <w:rFonts w:ascii="Arial" w:eastAsia="Times New Roman" w:hAnsi="Arial" w:cs="Arial"/>
          <w:b/>
          <w:sz w:val="24"/>
          <w:szCs w:val="24"/>
          <w:lang w:eastAsia="hu-HU"/>
        </w:rPr>
        <w:t>Évadzáró (szabadtéri) koncert</w:t>
      </w:r>
    </w:p>
    <w:p w:rsidR="0021095C" w:rsidRPr="00B51B94" w:rsidRDefault="0021095C" w:rsidP="0021095C">
      <w:pPr>
        <w:tabs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407E6" w:rsidRDefault="00080D48" w:rsidP="0021095C">
      <w:pPr>
        <w:tabs>
          <w:tab w:val="left" w:pos="269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2020</w:t>
      </w:r>
      <w:r w:rsidR="0021095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2407E6">
        <w:rPr>
          <w:rFonts w:ascii="Arial" w:eastAsia="Times New Roman" w:hAnsi="Arial" w:cs="Arial"/>
          <w:b/>
          <w:sz w:val="24"/>
          <w:szCs w:val="24"/>
          <w:lang w:eastAsia="hu-HU"/>
        </w:rPr>
        <w:t>SZEPTEMBER 19. – Jókai tér – Nemzetiségek Találkozója</w:t>
      </w:r>
    </w:p>
    <w:p w:rsidR="00681965" w:rsidRDefault="00681965" w:rsidP="0021095C">
      <w:pPr>
        <w:tabs>
          <w:tab w:val="left" w:pos="269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681965" w:rsidRDefault="00681965" w:rsidP="0021095C">
      <w:pPr>
        <w:tabs>
          <w:tab w:val="left" w:pos="269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2020. SZEPTEMBER 25 – Civil Közösségek Háza – Tanulók Fesztivál</w:t>
      </w:r>
    </w:p>
    <w:p w:rsidR="002407E6" w:rsidRDefault="002407E6" w:rsidP="0021095C">
      <w:pPr>
        <w:tabs>
          <w:tab w:val="left" w:pos="269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681965" w:rsidRDefault="00681965" w:rsidP="0021095C">
      <w:pPr>
        <w:tabs>
          <w:tab w:val="left" w:pos="269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2020. NOVEMBER 14-22. – Koncert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hu-HU"/>
        </w:rPr>
        <w:t>Tóka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Ágoston (Junior Príma Díjas) orgonaművésszel Pécsett és Budapesten a Baptista Művészeti Napok keretében</w:t>
      </w:r>
    </w:p>
    <w:p w:rsidR="00681965" w:rsidRDefault="00681965" w:rsidP="0021095C">
      <w:pPr>
        <w:tabs>
          <w:tab w:val="left" w:pos="269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681965" w:rsidRDefault="00681965" w:rsidP="0021095C">
      <w:pPr>
        <w:tabs>
          <w:tab w:val="left" w:pos="269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2020. DECEMBER – Pécsi Advent</w:t>
      </w:r>
    </w:p>
    <w:p w:rsidR="00681965" w:rsidRDefault="00681965" w:rsidP="0021095C">
      <w:pPr>
        <w:tabs>
          <w:tab w:val="left" w:pos="269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F61B2" w:rsidRDefault="00EF61B2"/>
    <w:sectPr w:rsidR="00EF61B2" w:rsidSect="000B76A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2BEF"/>
    <w:multiLevelType w:val="multilevel"/>
    <w:tmpl w:val="3EFCD974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/>
        <w:specVanish w:val="0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F8A0174"/>
    <w:multiLevelType w:val="hybridMultilevel"/>
    <w:tmpl w:val="E47E5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8387B"/>
    <w:multiLevelType w:val="hybridMultilevel"/>
    <w:tmpl w:val="B06EDB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84D11"/>
    <w:multiLevelType w:val="multilevel"/>
    <w:tmpl w:val="6F8E2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or4"/>
      <w:suff w:val="nothing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79B4524E"/>
    <w:multiLevelType w:val="hybridMultilevel"/>
    <w:tmpl w:val="E132DB68"/>
    <w:lvl w:ilvl="0" w:tplc="4268F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pStyle w:val="Cmsor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95C"/>
    <w:rsid w:val="0007329B"/>
    <w:rsid w:val="00080D48"/>
    <w:rsid w:val="0021095C"/>
    <w:rsid w:val="002407E6"/>
    <w:rsid w:val="004E339E"/>
    <w:rsid w:val="006525FB"/>
    <w:rsid w:val="00681965"/>
    <w:rsid w:val="006E0A5C"/>
    <w:rsid w:val="008641E8"/>
    <w:rsid w:val="008F6F46"/>
    <w:rsid w:val="00EF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09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4E339E"/>
    <w:pPr>
      <w:keepNext/>
      <w:numPr>
        <w:numId w:val="4"/>
      </w:numPr>
      <w:spacing w:before="600"/>
      <w:outlineLvl w:val="0"/>
    </w:pPr>
    <w:rPr>
      <w:rFonts w:ascii="Arial Black" w:hAnsi="Arial Black"/>
      <w:b/>
      <w:bCs/>
      <w:caps/>
      <w:color w:val="000000"/>
      <w:kern w:val="32"/>
      <w:sz w:val="24"/>
      <w:lang/>
    </w:rPr>
  </w:style>
  <w:style w:type="paragraph" w:styleId="Cmsor2">
    <w:name w:val="heading 2"/>
    <w:basedOn w:val="Norml"/>
    <w:next w:val="Norml"/>
    <w:link w:val="Cmsor2Char"/>
    <w:qFormat/>
    <w:rsid w:val="004E339E"/>
    <w:pPr>
      <w:keepNext/>
      <w:numPr>
        <w:ilvl w:val="1"/>
        <w:numId w:val="4"/>
      </w:numPr>
      <w:spacing w:before="360" w:after="240"/>
      <w:outlineLvl w:val="1"/>
    </w:pPr>
    <w:rPr>
      <w:b/>
      <w:bCs/>
      <w:color w:val="000000"/>
      <w:lang/>
    </w:rPr>
  </w:style>
  <w:style w:type="paragraph" w:styleId="Cmsor3">
    <w:name w:val="heading 3"/>
    <w:basedOn w:val="Norml"/>
    <w:next w:val="Norml"/>
    <w:link w:val="Cmsor3Char"/>
    <w:qFormat/>
    <w:rsid w:val="004E339E"/>
    <w:pPr>
      <w:keepNext/>
      <w:tabs>
        <w:tab w:val="num" w:pos="284"/>
      </w:tabs>
      <w:spacing w:before="240"/>
      <w:ind w:left="284"/>
      <w:outlineLvl w:val="2"/>
    </w:pPr>
    <w:rPr>
      <w:b/>
      <w:bCs/>
      <w:color w:val="000000"/>
      <w:szCs w:val="20"/>
      <w:lang/>
    </w:rPr>
  </w:style>
  <w:style w:type="paragraph" w:styleId="Cmsor4">
    <w:name w:val="heading 4"/>
    <w:basedOn w:val="Norml"/>
    <w:next w:val="Norml"/>
    <w:link w:val="Cmsor4Char"/>
    <w:qFormat/>
    <w:rsid w:val="004E339E"/>
    <w:pPr>
      <w:keepNext/>
      <w:numPr>
        <w:ilvl w:val="3"/>
        <w:numId w:val="6"/>
      </w:numPr>
      <w:spacing w:before="240" w:after="60"/>
      <w:outlineLvl w:val="3"/>
    </w:pPr>
    <w:rPr>
      <w:rFonts w:ascii="Cambria" w:hAnsi="Cambria"/>
      <w:b/>
      <w:bCs/>
      <w:color w:val="4F81BD"/>
      <w:szCs w:val="28"/>
    </w:rPr>
  </w:style>
  <w:style w:type="paragraph" w:styleId="Cmsor5">
    <w:name w:val="heading 5"/>
    <w:basedOn w:val="Norml"/>
    <w:next w:val="Norml"/>
    <w:link w:val="Cmsor5Char"/>
    <w:qFormat/>
    <w:rsid w:val="004E339E"/>
    <w:pPr>
      <w:numPr>
        <w:ilvl w:val="4"/>
        <w:numId w:val="1"/>
      </w:numPr>
      <w:spacing w:before="240" w:after="60"/>
      <w:ind w:left="0" w:firstLine="0"/>
      <w:outlineLvl w:val="4"/>
    </w:pPr>
    <w:rPr>
      <w:rFonts w:ascii="Cambria" w:hAnsi="Cambria"/>
      <w:b/>
      <w:bCs/>
      <w:i/>
      <w:iCs/>
      <w:color w:val="4F81BD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JUSZ-1">
    <w:name w:val="BAJUSZ-1"/>
    <w:basedOn w:val="Norml"/>
    <w:link w:val="BAJUSZ-1Char"/>
    <w:qFormat/>
    <w:rsid w:val="004E339E"/>
    <w:pPr>
      <w:ind w:left="360" w:hanging="360"/>
    </w:pPr>
    <w:rPr>
      <w:lang/>
    </w:rPr>
  </w:style>
  <w:style w:type="character" w:customStyle="1" w:styleId="BAJUSZ-1Char">
    <w:name w:val="BAJUSZ-1 Char"/>
    <w:link w:val="BAJUSZ-1"/>
    <w:rsid w:val="004E339E"/>
    <w:rPr>
      <w:rFonts w:ascii="Arial" w:hAnsi="Arial"/>
      <w:szCs w:val="24"/>
      <w:lang/>
    </w:rPr>
  </w:style>
  <w:style w:type="paragraph" w:customStyle="1" w:styleId="FUZETCIM">
    <w:name w:val="FUZETCIM"/>
    <w:link w:val="FUZETCIMChar"/>
    <w:qFormat/>
    <w:rsid w:val="004E339E"/>
    <w:pPr>
      <w:jc w:val="center"/>
    </w:pPr>
    <w:rPr>
      <w:rFonts w:ascii="Arial Black" w:hAnsi="Arial Black"/>
      <w:caps/>
      <w:color w:val="000000"/>
      <w:sz w:val="48"/>
      <w:szCs w:val="36"/>
    </w:rPr>
  </w:style>
  <w:style w:type="character" w:customStyle="1" w:styleId="FUZETCIMChar">
    <w:name w:val="FUZETCIM Char"/>
    <w:link w:val="FUZETCIM"/>
    <w:rsid w:val="004E339E"/>
    <w:rPr>
      <w:rFonts w:ascii="Arial Black" w:hAnsi="Arial Black"/>
      <w:caps/>
      <w:color w:val="000000"/>
      <w:sz w:val="48"/>
      <w:szCs w:val="36"/>
    </w:rPr>
  </w:style>
  <w:style w:type="paragraph" w:customStyle="1" w:styleId="FUZETCIM-2">
    <w:name w:val="FUZETCIM-2"/>
    <w:basedOn w:val="Norml"/>
    <w:link w:val="FUZETCIM-2Char"/>
    <w:qFormat/>
    <w:rsid w:val="004E339E"/>
    <w:pPr>
      <w:spacing w:line="240" w:lineRule="auto"/>
      <w:jc w:val="center"/>
    </w:pPr>
    <w:rPr>
      <w:rFonts w:cs="Arial"/>
      <w:color w:val="000000"/>
      <w:sz w:val="32"/>
      <w:szCs w:val="32"/>
    </w:rPr>
  </w:style>
  <w:style w:type="character" w:customStyle="1" w:styleId="FUZETCIM-2Char">
    <w:name w:val="FUZETCIM-2 Char"/>
    <w:link w:val="FUZETCIM-2"/>
    <w:rsid w:val="004E339E"/>
    <w:rPr>
      <w:rFonts w:ascii="Arial" w:hAnsi="Arial" w:cs="Arial"/>
      <w:color w:val="000000"/>
      <w:sz w:val="32"/>
      <w:szCs w:val="32"/>
    </w:rPr>
  </w:style>
  <w:style w:type="paragraph" w:customStyle="1" w:styleId="T1">
    <w:name w:val="T1"/>
    <w:basedOn w:val="TJ1"/>
    <w:link w:val="T1Char"/>
    <w:qFormat/>
    <w:rsid w:val="004E339E"/>
    <w:pPr>
      <w:ind w:left="284" w:hanging="284"/>
    </w:pPr>
  </w:style>
  <w:style w:type="character" w:customStyle="1" w:styleId="T1Char">
    <w:name w:val="T1 Char"/>
    <w:basedOn w:val="TJ1Char"/>
    <w:link w:val="T1"/>
    <w:rsid w:val="004E339E"/>
    <w:rPr>
      <w:rFonts w:ascii="Arial" w:hAnsi="Arial"/>
      <w:b/>
      <w:caps/>
      <w:noProof/>
    </w:rPr>
  </w:style>
  <w:style w:type="paragraph" w:styleId="TJ1">
    <w:name w:val="toc 1"/>
    <w:basedOn w:val="Norml"/>
    <w:next w:val="Norml"/>
    <w:link w:val="TJ1Char"/>
    <w:autoRedefine/>
    <w:uiPriority w:val="39"/>
    <w:qFormat/>
    <w:rsid w:val="004E339E"/>
    <w:pPr>
      <w:tabs>
        <w:tab w:val="left" w:pos="709"/>
        <w:tab w:val="right" w:leader="dot" w:pos="9910"/>
      </w:tabs>
    </w:pPr>
    <w:rPr>
      <w:b/>
      <w:caps/>
      <w:noProof/>
      <w:szCs w:val="20"/>
    </w:rPr>
  </w:style>
  <w:style w:type="paragraph" w:customStyle="1" w:styleId="T2">
    <w:name w:val="T2"/>
    <w:basedOn w:val="TJ2"/>
    <w:link w:val="T2Char"/>
    <w:qFormat/>
    <w:rsid w:val="004E339E"/>
    <w:pPr>
      <w:tabs>
        <w:tab w:val="clear" w:pos="709"/>
        <w:tab w:val="left" w:pos="851"/>
      </w:tabs>
      <w:ind w:left="851" w:hanging="567"/>
    </w:pPr>
    <w:rPr>
      <w:rFonts w:ascii="Arial" w:hAnsi="Arial"/>
      <w:lang w:val="hu-HU" w:eastAsia="en-US"/>
    </w:rPr>
  </w:style>
  <w:style w:type="character" w:customStyle="1" w:styleId="T2Char">
    <w:name w:val="T2 Char"/>
    <w:link w:val="T2"/>
    <w:rsid w:val="004E339E"/>
    <w:rPr>
      <w:rFonts w:ascii="Arial" w:hAnsi="Arial"/>
      <w:noProof/>
    </w:rPr>
  </w:style>
  <w:style w:type="paragraph" w:styleId="TJ2">
    <w:name w:val="toc 2"/>
    <w:basedOn w:val="Norml"/>
    <w:next w:val="Norml"/>
    <w:link w:val="TJ2Char"/>
    <w:autoRedefine/>
    <w:uiPriority w:val="39"/>
    <w:qFormat/>
    <w:rsid w:val="004E339E"/>
    <w:pPr>
      <w:tabs>
        <w:tab w:val="left" w:pos="709"/>
        <w:tab w:val="right" w:leader="dot" w:pos="9910"/>
      </w:tabs>
    </w:pPr>
    <w:rPr>
      <w:rFonts w:ascii="Times New Roman" w:hAnsi="Times New Roman"/>
      <w:noProof/>
      <w:szCs w:val="20"/>
      <w:lang/>
    </w:rPr>
  </w:style>
  <w:style w:type="paragraph" w:customStyle="1" w:styleId="T3">
    <w:name w:val="T3"/>
    <w:basedOn w:val="T2"/>
    <w:link w:val="T3Char"/>
    <w:qFormat/>
    <w:rsid w:val="004E339E"/>
    <w:pPr>
      <w:tabs>
        <w:tab w:val="clear" w:pos="851"/>
        <w:tab w:val="left" w:pos="1418"/>
      </w:tabs>
      <w:ind w:left="1560" w:hanging="709"/>
    </w:pPr>
  </w:style>
  <w:style w:type="character" w:customStyle="1" w:styleId="T3Char">
    <w:name w:val="T3 Char"/>
    <w:basedOn w:val="T2Char"/>
    <w:link w:val="T3"/>
    <w:rsid w:val="004E339E"/>
    <w:rPr>
      <w:rFonts w:ascii="Arial" w:hAnsi="Arial"/>
      <w:noProof/>
    </w:rPr>
  </w:style>
  <w:style w:type="character" w:customStyle="1" w:styleId="Cmsor1Char">
    <w:name w:val="Címsor 1 Char"/>
    <w:link w:val="Cmsor1"/>
    <w:rsid w:val="004E339E"/>
    <w:rPr>
      <w:rFonts w:ascii="Arial Black" w:hAnsi="Arial Black"/>
      <w:b/>
      <w:bCs/>
      <w:caps/>
      <w:color w:val="000000"/>
      <w:kern w:val="32"/>
      <w:sz w:val="24"/>
      <w:szCs w:val="24"/>
      <w:lang/>
    </w:rPr>
  </w:style>
  <w:style w:type="character" w:customStyle="1" w:styleId="Cmsor2Char">
    <w:name w:val="Címsor 2 Char"/>
    <w:link w:val="Cmsor2"/>
    <w:rsid w:val="004E339E"/>
    <w:rPr>
      <w:rFonts w:ascii="Arial" w:hAnsi="Arial"/>
      <w:b/>
      <w:bCs/>
      <w:color w:val="000000"/>
      <w:sz w:val="22"/>
      <w:szCs w:val="22"/>
      <w:lang/>
    </w:rPr>
  </w:style>
  <w:style w:type="character" w:customStyle="1" w:styleId="Cmsor3Char">
    <w:name w:val="Címsor 3 Char"/>
    <w:link w:val="Cmsor3"/>
    <w:rsid w:val="004E339E"/>
    <w:rPr>
      <w:rFonts w:ascii="Arial" w:hAnsi="Arial"/>
      <w:b/>
      <w:bCs/>
      <w:color w:val="000000"/>
      <w:lang/>
    </w:rPr>
  </w:style>
  <w:style w:type="character" w:customStyle="1" w:styleId="Cmsor4Char">
    <w:name w:val="Címsor 4 Char"/>
    <w:link w:val="Cmsor4"/>
    <w:rsid w:val="004E339E"/>
    <w:rPr>
      <w:rFonts w:ascii="Cambria" w:hAnsi="Cambria"/>
      <w:b/>
      <w:bCs/>
      <w:color w:val="4F81BD"/>
      <w:sz w:val="22"/>
      <w:szCs w:val="28"/>
    </w:rPr>
  </w:style>
  <w:style w:type="character" w:customStyle="1" w:styleId="Cmsor5Char">
    <w:name w:val="Címsor 5 Char"/>
    <w:link w:val="Cmsor5"/>
    <w:rsid w:val="004E339E"/>
    <w:rPr>
      <w:rFonts w:ascii="Cambria" w:hAnsi="Cambria"/>
      <w:b/>
      <w:bCs/>
      <w:i/>
      <w:iCs/>
      <w:color w:val="4F81BD"/>
      <w:sz w:val="22"/>
      <w:szCs w:val="26"/>
    </w:rPr>
  </w:style>
  <w:style w:type="character" w:customStyle="1" w:styleId="TJ1Char">
    <w:name w:val="TJ 1 Char"/>
    <w:link w:val="TJ1"/>
    <w:uiPriority w:val="39"/>
    <w:rsid w:val="004E339E"/>
    <w:rPr>
      <w:rFonts w:ascii="Arial" w:hAnsi="Arial"/>
      <w:b/>
      <w:caps/>
      <w:noProof/>
    </w:rPr>
  </w:style>
  <w:style w:type="character" w:customStyle="1" w:styleId="TJ2Char">
    <w:name w:val="TJ 2 Char"/>
    <w:link w:val="TJ2"/>
    <w:uiPriority w:val="39"/>
    <w:rsid w:val="004E339E"/>
    <w:rPr>
      <w:noProof/>
      <w:lang/>
    </w:rPr>
  </w:style>
  <w:style w:type="paragraph" w:styleId="TJ3">
    <w:name w:val="toc 3"/>
    <w:basedOn w:val="Norml"/>
    <w:next w:val="Norml"/>
    <w:autoRedefine/>
    <w:uiPriority w:val="39"/>
    <w:qFormat/>
    <w:rsid w:val="004E339E"/>
    <w:pPr>
      <w:tabs>
        <w:tab w:val="left" w:pos="709"/>
        <w:tab w:val="right" w:leader="dot" w:pos="9910"/>
      </w:tabs>
    </w:pPr>
    <w:rPr>
      <w:rFonts w:ascii="Verdana" w:hAnsi="Verdana"/>
      <w:noProof/>
    </w:rPr>
  </w:style>
  <w:style w:type="character" w:styleId="Kiemels2">
    <w:name w:val="Strong"/>
    <w:uiPriority w:val="22"/>
    <w:qFormat/>
    <w:rsid w:val="004E339E"/>
    <w:rPr>
      <w:b/>
      <w:bCs/>
    </w:rPr>
  </w:style>
  <w:style w:type="paragraph" w:styleId="Listaszerbekezds">
    <w:name w:val="List Paragraph"/>
    <w:basedOn w:val="Norml"/>
    <w:link w:val="ListaszerbekezdsChar"/>
    <w:uiPriority w:val="34"/>
    <w:qFormat/>
    <w:rsid w:val="004E339E"/>
    <w:pPr>
      <w:spacing w:before="120"/>
      <w:ind w:left="851"/>
    </w:pPr>
    <w:rPr>
      <w:rFonts w:ascii="Calibri" w:hAnsi="Calibri"/>
    </w:rPr>
  </w:style>
  <w:style w:type="character" w:customStyle="1" w:styleId="ListaszerbekezdsChar">
    <w:name w:val="Listaszerű bekezdés Char"/>
    <w:link w:val="Listaszerbekezds"/>
    <w:uiPriority w:val="99"/>
    <w:rsid w:val="004E339E"/>
    <w:rPr>
      <w:rFonts w:ascii="Calibri" w:hAnsi="Calibri"/>
      <w:szCs w:val="24"/>
    </w:rPr>
  </w:style>
  <w:style w:type="paragraph" w:styleId="Tartalomjegyzkcmsora">
    <w:name w:val="TOC Heading"/>
    <w:basedOn w:val="Norml"/>
    <w:next w:val="Norml"/>
    <w:uiPriority w:val="39"/>
    <w:qFormat/>
    <w:rsid w:val="004E339E"/>
    <w:pPr>
      <w:jc w:val="center"/>
    </w:pPr>
    <w:rPr>
      <w:b/>
      <w:small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09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4E339E"/>
    <w:pPr>
      <w:keepNext/>
      <w:numPr>
        <w:numId w:val="4"/>
      </w:numPr>
      <w:spacing w:before="600"/>
      <w:outlineLvl w:val="0"/>
    </w:pPr>
    <w:rPr>
      <w:rFonts w:ascii="Arial Black" w:hAnsi="Arial Black"/>
      <w:b/>
      <w:bCs/>
      <w:caps/>
      <w:color w:val="000000"/>
      <w:kern w:val="32"/>
      <w:sz w:val="24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4E339E"/>
    <w:pPr>
      <w:keepNext/>
      <w:numPr>
        <w:ilvl w:val="1"/>
        <w:numId w:val="4"/>
      </w:numPr>
      <w:spacing w:before="360" w:after="240"/>
      <w:outlineLvl w:val="1"/>
    </w:pPr>
    <w:rPr>
      <w:b/>
      <w:bCs/>
      <w:color w:val="000000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4E339E"/>
    <w:pPr>
      <w:keepNext/>
      <w:tabs>
        <w:tab w:val="num" w:pos="284"/>
      </w:tabs>
      <w:spacing w:before="240"/>
      <w:ind w:left="284"/>
      <w:outlineLvl w:val="2"/>
    </w:pPr>
    <w:rPr>
      <w:b/>
      <w:bCs/>
      <w:color w:val="000000"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4E339E"/>
    <w:pPr>
      <w:keepNext/>
      <w:numPr>
        <w:ilvl w:val="3"/>
        <w:numId w:val="6"/>
      </w:numPr>
      <w:spacing w:before="240" w:after="60"/>
      <w:outlineLvl w:val="3"/>
    </w:pPr>
    <w:rPr>
      <w:rFonts w:ascii="Cambria" w:hAnsi="Cambria"/>
      <w:b/>
      <w:bCs/>
      <w:color w:val="4F81BD"/>
      <w:szCs w:val="28"/>
    </w:rPr>
  </w:style>
  <w:style w:type="paragraph" w:styleId="Cmsor5">
    <w:name w:val="heading 5"/>
    <w:basedOn w:val="Norml"/>
    <w:next w:val="Norml"/>
    <w:link w:val="Cmsor5Char"/>
    <w:qFormat/>
    <w:rsid w:val="004E339E"/>
    <w:pPr>
      <w:numPr>
        <w:ilvl w:val="4"/>
        <w:numId w:val="1"/>
      </w:numPr>
      <w:spacing w:before="240" w:after="60"/>
      <w:ind w:left="0" w:firstLine="0"/>
      <w:outlineLvl w:val="4"/>
    </w:pPr>
    <w:rPr>
      <w:rFonts w:ascii="Cambria" w:hAnsi="Cambria"/>
      <w:b/>
      <w:bCs/>
      <w:i/>
      <w:iCs/>
      <w:color w:val="4F81BD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JUSZ-1">
    <w:name w:val="BAJUSZ-1"/>
    <w:basedOn w:val="Norml"/>
    <w:link w:val="BAJUSZ-1Char"/>
    <w:qFormat/>
    <w:rsid w:val="004E339E"/>
    <w:pPr>
      <w:ind w:left="360" w:hanging="360"/>
    </w:pPr>
    <w:rPr>
      <w:lang w:val="x-none" w:eastAsia="x-none"/>
    </w:rPr>
  </w:style>
  <w:style w:type="character" w:customStyle="1" w:styleId="BAJUSZ-1Char">
    <w:name w:val="BAJUSZ-1 Char"/>
    <w:link w:val="BAJUSZ-1"/>
    <w:rsid w:val="004E339E"/>
    <w:rPr>
      <w:rFonts w:ascii="Arial" w:hAnsi="Arial"/>
      <w:szCs w:val="24"/>
      <w:lang w:val="x-none" w:eastAsia="x-none"/>
    </w:rPr>
  </w:style>
  <w:style w:type="paragraph" w:customStyle="1" w:styleId="FUZETCIM">
    <w:name w:val="FUZETCIM"/>
    <w:link w:val="FUZETCIMChar"/>
    <w:qFormat/>
    <w:rsid w:val="004E339E"/>
    <w:pPr>
      <w:jc w:val="center"/>
    </w:pPr>
    <w:rPr>
      <w:rFonts w:ascii="Arial Black" w:hAnsi="Arial Black"/>
      <w:caps/>
      <w:color w:val="000000"/>
      <w:sz w:val="48"/>
      <w:szCs w:val="36"/>
    </w:rPr>
  </w:style>
  <w:style w:type="character" w:customStyle="1" w:styleId="FUZETCIMChar">
    <w:name w:val="FUZETCIM Char"/>
    <w:link w:val="FUZETCIM"/>
    <w:rsid w:val="004E339E"/>
    <w:rPr>
      <w:rFonts w:ascii="Arial Black" w:hAnsi="Arial Black"/>
      <w:caps/>
      <w:color w:val="000000"/>
      <w:sz w:val="48"/>
      <w:szCs w:val="36"/>
    </w:rPr>
  </w:style>
  <w:style w:type="paragraph" w:customStyle="1" w:styleId="FUZETCIM-2">
    <w:name w:val="FUZETCIM-2"/>
    <w:basedOn w:val="Norml"/>
    <w:link w:val="FUZETCIM-2Char"/>
    <w:qFormat/>
    <w:rsid w:val="004E339E"/>
    <w:pPr>
      <w:spacing w:line="240" w:lineRule="auto"/>
      <w:jc w:val="center"/>
    </w:pPr>
    <w:rPr>
      <w:rFonts w:cs="Arial"/>
      <w:color w:val="000000"/>
      <w:sz w:val="32"/>
      <w:szCs w:val="32"/>
    </w:rPr>
  </w:style>
  <w:style w:type="character" w:customStyle="1" w:styleId="FUZETCIM-2Char">
    <w:name w:val="FUZETCIM-2 Char"/>
    <w:link w:val="FUZETCIM-2"/>
    <w:rsid w:val="004E339E"/>
    <w:rPr>
      <w:rFonts w:ascii="Arial" w:hAnsi="Arial" w:cs="Arial"/>
      <w:color w:val="000000"/>
      <w:sz w:val="32"/>
      <w:szCs w:val="32"/>
    </w:rPr>
  </w:style>
  <w:style w:type="paragraph" w:customStyle="1" w:styleId="T1">
    <w:name w:val="T1"/>
    <w:basedOn w:val="TJ1"/>
    <w:link w:val="T1Char"/>
    <w:qFormat/>
    <w:rsid w:val="004E339E"/>
    <w:pPr>
      <w:ind w:left="284" w:hanging="284"/>
    </w:pPr>
  </w:style>
  <w:style w:type="character" w:customStyle="1" w:styleId="T1Char">
    <w:name w:val="T1 Char"/>
    <w:basedOn w:val="TJ1Char"/>
    <w:link w:val="T1"/>
    <w:rsid w:val="004E339E"/>
    <w:rPr>
      <w:rFonts w:ascii="Arial" w:hAnsi="Arial"/>
      <w:b/>
      <w:caps/>
      <w:noProof/>
    </w:rPr>
  </w:style>
  <w:style w:type="paragraph" w:styleId="TJ1">
    <w:name w:val="toc 1"/>
    <w:basedOn w:val="Norml"/>
    <w:next w:val="Norml"/>
    <w:link w:val="TJ1Char"/>
    <w:autoRedefine/>
    <w:uiPriority w:val="39"/>
    <w:qFormat/>
    <w:rsid w:val="004E339E"/>
    <w:pPr>
      <w:tabs>
        <w:tab w:val="left" w:pos="709"/>
        <w:tab w:val="right" w:leader="dot" w:pos="9910"/>
      </w:tabs>
    </w:pPr>
    <w:rPr>
      <w:b/>
      <w:caps/>
      <w:noProof/>
      <w:szCs w:val="20"/>
    </w:rPr>
  </w:style>
  <w:style w:type="paragraph" w:customStyle="1" w:styleId="T2">
    <w:name w:val="T2"/>
    <w:basedOn w:val="TJ2"/>
    <w:link w:val="T2Char"/>
    <w:qFormat/>
    <w:rsid w:val="004E339E"/>
    <w:pPr>
      <w:tabs>
        <w:tab w:val="clear" w:pos="709"/>
        <w:tab w:val="left" w:pos="851"/>
      </w:tabs>
      <w:ind w:left="851" w:hanging="567"/>
    </w:pPr>
    <w:rPr>
      <w:rFonts w:ascii="Arial" w:hAnsi="Arial"/>
      <w:lang w:val="hu-HU" w:eastAsia="en-US"/>
    </w:rPr>
  </w:style>
  <w:style w:type="character" w:customStyle="1" w:styleId="T2Char">
    <w:name w:val="T2 Char"/>
    <w:link w:val="T2"/>
    <w:rsid w:val="004E339E"/>
    <w:rPr>
      <w:rFonts w:ascii="Arial" w:hAnsi="Arial"/>
      <w:noProof/>
    </w:rPr>
  </w:style>
  <w:style w:type="paragraph" w:styleId="TJ2">
    <w:name w:val="toc 2"/>
    <w:basedOn w:val="Norml"/>
    <w:next w:val="Norml"/>
    <w:link w:val="TJ2Char"/>
    <w:autoRedefine/>
    <w:uiPriority w:val="39"/>
    <w:qFormat/>
    <w:rsid w:val="004E339E"/>
    <w:pPr>
      <w:tabs>
        <w:tab w:val="left" w:pos="709"/>
        <w:tab w:val="right" w:leader="dot" w:pos="9910"/>
      </w:tabs>
    </w:pPr>
    <w:rPr>
      <w:rFonts w:ascii="Times New Roman" w:hAnsi="Times New Roman"/>
      <w:noProof/>
      <w:szCs w:val="20"/>
      <w:lang w:val="x-none" w:eastAsia="x-none"/>
    </w:rPr>
  </w:style>
  <w:style w:type="paragraph" w:customStyle="1" w:styleId="T3">
    <w:name w:val="T3"/>
    <w:basedOn w:val="T2"/>
    <w:link w:val="T3Char"/>
    <w:qFormat/>
    <w:rsid w:val="004E339E"/>
    <w:pPr>
      <w:tabs>
        <w:tab w:val="clear" w:pos="851"/>
        <w:tab w:val="left" w:pos="1418"/>
      </w:tabs>
      <w:ind w:left="1560" w:hanging="709"/>
    </w:pPr>
  </w:style>
  <w:style w:type="character" w:customStyle="1" w:styleId="T3Char">
    <w:name w:val="T3 Char"/>
    <w:basedOn w:val="T2Char"/>
    <w:link w:val="T3"/>
    <w:rsid w:val="004E339E"/>
    <w:rPr>
      <w:rFonts w:ascii="Arial" w:hAnsi="Arial"/>
      <w:noProof/>
    </w:rPr>
  </w:style>
  <w:style w:type="character" w:customStyle="1" w:styleId="Cmsor1Char">
    <w:name w:val="Címsor 1 Char"/>
    <w:link w:val="Cmsor1"/>
    <w:rsid w:val="004E339E"/>
    <w:rPr>
      <w:rFonts w:ascii="Arial Black" w:hAnsi="Arial Black"/>
      <w:b/>
      <w:bCs/>
      <w:caps/>
      <w:color w:val="000000"/>
      <w:kern w:val="32"/>
      <w:sz w:val="24"/>
      <w:szCs w:val="24"/>
      <w:lang w:val="x-none" w:eastAsia="x-none"/>
    </w:rPr>
  </w:style>
  <w:style w:type="character" w:customStyle="1" w:styleId="Cmsor2Char">
    <w:name w:val="Címsor 2 Char"/>
    <w:link w:val="Cmsor2"/>
    <w:rsid w:val="004E339E"/>
    <w:rPr>
      <w:rFonts w:ascii="Arial" w:hAnsi="Arial"/>
      <w:b/>
      <w:bCs/>
      <w:color w:val="000000"/>
      <w:sz w:val="22"/>
      <w:szCs w:val="22"/>
      <w:lang w:val="x-none" w:eastAsia="x-none"/>
    </w:rPr>
  </w:style>
  <w:style w:type="character" w:customStyle="1" w:styleId="Cmsor3Char">
    <w:name w:val="Címsor 3 Char"/>
    <w:link w:val="Cmsor3"/>
    <w:rsid w:val="004E339E"/>
    <w:rPr>
      <w:rFonts w:ascii="Arial" w:hAnsi="Arial"/>
      <w:b/>
      <w:bCs/>
      <w:color w:val="000000"/>
      <w:lang w:val="x-none" w:eastAsia="x-none"/>
    </w:rPr>
  </w:style>
  <w:style w:type="character" w:customStyle="1" w:styleId="Cmsor4Char">
    <w:name w:val="Címsor 4 Char"/>
    <w:link w:val="Cmsor4"/>
    <w:rsid w:val="004E339E"/>
    <w:rPr>
      <w:rFonts w:ascii="Cambria" w:hAnsi="Cambria"/>
      <w:b/>
      <w:bCs/>
      <w:color w:val="4F81BD"/>
      <w:sz w:val="22"/>
      <w:szCs w:val="28"/>
    </w:rPr>
  </w:style>
  <w:style w:type="character" w:customStyle="1" w:styleId="Cmsor5Char">
    <w:name w:val="Címsor 5 Char"/>
    <w:link w:val="Cmsor5"/>
    <w:rsid w:val="004E339E"/>
    <w:rPr>
      <w:rFonts w:ascii="Cambria" w:hAnsi="Cambria"/>
      <w:b/>
      <w:bCs/>
      <w:i/>
      <w:iCs/>
      <w:color w:val="4F81BD"/>
      <w:sz w:val="22"/>
      <w:szCs w:val="26"/>
    </w:rPr>
  </w:style>
  <w:style w:type="character" w:customStyle="1" w:styleId="TJ1Char">
    <w:name w:val="TJ 1 Char"/>
    <w:link w:val="TJ1"/>
    <w:uiPriority w:val="39"/>
    <w:rsid w:val="004E339E"/>
    <w:rPr>
      <w:rFonts w:ascii="Arial" w:hAnsi="Arial"/>
      <w:b/>
      <w:caps/>
      <w:noProof/>
    </w:rPr>
  </w:style>
  <w:style w:type="character" w:customStyle="1" w:styleId="TJ2Char">
    <w:name w:val="TJ 2 Char"/>
    <w:link w:val="TJ2"/>
    <w:uiPriority w:val="39"/>
    <w:rsid w:val="004E339E"/>
    <w:rPr>
      <w:noProof/>
      <w:lang w:val="x-none" w:eastAsia="x-none"/>
    </w:rPr>
  </w:style>
  <w:style w:type="paragraph" w:styleId="TJ3">
    <w:name w:val="toc 3"/>
    <w:basedOn w:val="Norml"/>
    <w:next w:val="Norml"/>
    <w:autoRedefine/>
    <w:uiPriority w:val="39"/>
    <w:qFormat/>
    <w:rsid w:val="004E339E"/>
    <w:pPr>
      <w:tabs>
        <w:tab w:val="left" w:pos="709"/>
        <w:tab w:val="right" w:leader="dot" w:pos="9910"/>
      </w:tabs>
    </w:pPr>
    <w:rPr>
      <w:rFonts w:ascii="Verdana" w:hAnsi="Verdana"/>
      <w:noProof/>
    </w:rPr>
  </w:style>
  <w:style w:type="character" w:styleId="Kiemels2">
    <w:name w:val="Strong"/>
    <w:uiPriority w:val="22"/>
    <w:qFormat/>
    <w:rsid w:val="004E339E"/>
    <w:rPr>
      <w:b/>
      <w:bCs/>
    </w:rPr>
  </w:style>
  <w:style w:type="paragraph" w:styleId="Listaszerbekezds">
    <w:name w:val="List Paragraph"/>
    <w:basedOn w:val="Norml"/>
    <w:link w:val="ListaszerbekezdsChar"/>
    <w:uiPriority w:val="34"/>
    <w:qFormat/>
    <w:rsid w:val="004E339E"/>
    <w:pPr>
      <w:spacing w:before="120"/>
      <w:ind w:left="851"/>
    </w:pPr>
    <w:rPr>
      <w:rFonts w:ascii="Calibri" w:hAnsi="Calibri"/>
    </w:rPr>
  </w:style>
  <w:style w:type="character" w:customStyle="1" w:styleId="ListaszerbekezdsChar">
    <w:name w:val="Listaszerű bekezdés Char"/>
    <w:link w:val="Listaszerbekezds"/>
    <w:uiPriority w:val="99"/>
    <w:rsid w:val="004E339E"/>
    <w:rPr>
      <w:rFonts w:ascii="Calibri" w:hAnsi="Calibri"/>
      <w:szCs w:val="24"/>
    </w:rPr>
  </w:style>
  <w:style w:type="paragraph" w:styleId="Tartalomjegyzkcmsora">
    <w:name w:val="TOC Heading"/>
    <w:basedOn w:val="Norml"/>
    <w:next w:val="Norml"/>
    <w:uiPriority w:val="39"/>
    <w:qFormat/>
    <w:rsid w:val="004E339E"/>
    <w:pPr>
      <w:jc w:val="center"/>
    </w:pPr>
    <w:rPr>
      <w:b/>
      <w:small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bodrogtanar</dc:creator>
  <cp:lastModifiedBy>Kinga</cp:lastModifiedBy>
  <cp:revision>2</cp:revision>
  <dcterms:created xsi:type="dcterms:W3CDTF">2021-05-10T06:35:00Z</dcterms:created>
  <dcterms:modified xsi:type="dcterms:W3CDTF">2021-05-10T06:35:00Z</dcterms:modified>
</cp:coreProperties>
</file>